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A" w:rsidRPr="003A4FC9" w:rsidRDefault="004A281B" w:rsidP="003A4FC9">
      <w:pPr>
        <w:pStyle w:val="NoSpacing"/>
        <w:jc w:val="center"/>
        <w:rPr>
          <w:b/>
        </w:rPr>
      </w:pPr>
      <w:r w:rsidRPr="003A4FC9">
        <w:rPr>
          <w:b/>
        </w:rPr>
        <w:t>Patient Group Meeting</w:t>
      </w:r>
    </w:p>
    <w:p w:rsidR="004A281B" w:rsidRPr="003A4FC9" w:rsidRDefault="004A281B" w:rsidP="003A4FC9">
      <w:pPr>
        <w:pStyle w:val="NoSpacing"/>
        <w:jc w:val="center"/>
        <w:rPr>
          <w:b/>
        </w:rPr>
      </w:pPr>
      <w:r w:rsidRPr="003A4FC9">
        <w:rPr>
          <w:b/>
        </w:rPr>
        <w:t>5</w:t>
      </w:r>
      <w:r w:rsidRPr="003A4FC9">
        <w:rPr>
          <w:b/>
          <w:vertAlign w:val="superscript"/>
        </w:rPr>
        <w:t>th</w:t>
      </w:r>
      <w:r w:rsidRPr="003A4FC9">
        <w:rPr>
          <w:b/>
        </w:rPr>
        <w:t xml:space="preserve"> June 2018</w:t>
      </w:r>
    </w:p>
    <w:p w:rsidR="004A281B" w:rsidRDefault="004A281B" w:rsidP="003A4FC9">
      <w:pPr>
        <w:pStyle w:val="NoSpacing"/>
      </w:pPr>
    </w:p>
    <w:p w:rsidR="003A4FC9" w:rsidRDefault="003A4FC9" w:rsidP="003A4FC9">
      <w:pPr>
        <w:pStyle w:val="NoSpacing"/>
      </w:pPr>
    </w:p>
    <w:p w:rsidR="003A4FC9" w:rsidRDefault="003A4FC9" w:rsidP="003A4FC9">
      <w:pPr>
        <w:pStyle w:val="NoSpacing"/>
        <w:rPr>
          <w:b/>
        </w:rPr>
      </w:pPr>
      <w:r w:rsidRPr="003A4FC9">
        <w:rPr>
          <w:b/>
        </w:rPr>
        <w:t>Attendees</w:t>
      </w:r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t>Dav</w:t>
      </w:r>
      <w:proofErr w:type="spellEnd"/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r>
        <w:t>Nicola</w:t>
      </w:r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r>
        <w:t>Lisa</w:t>
      </w:r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r>
        <w:t>Martin</w:t>
      </w:r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r>
        <w:t>Cath</w:t>
      </w:r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r>
        <w:t>Sandra</w:t>
      </w:r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r>
        <w:t>Anthony</w:t>
      </w:r>
    </w:p>
    <w:p w:rsidR="003A4FC9" w:rsidRPr="003A4FC9" w:rsidRDefault="003A4FC9" w:rsidP="003A4FC9">
      <w:pPr>
        <w:pStyle w:val="NoSpacing"/>
        <w:numPr>
          <w:ilvl w:val="0"/>
          <w:numId w:val="1"/>
        </w:numPr>
        <w:rPr>
          <w:b/>
        </w:rPr>
      </w:pPr>
      <w:r>
        <w:t>Winifred</w:t>
      </w:r>
    </w:p>
    <w:p w:rsidR="003A4FC9" w:rsidRPr="003A4FC9" w:rsidRDefault="003A4FC9" w:rsidP="003A4FC9">
      <w:pPr>
        <w:pStyle w:val="NoSpacing"/>
        <w:rPr>
          <w:b/>
        </w:rPr>
      </w:pPr>
    </w:p>
    <w:p w:rsidR="003A4FC9" w:rsidRPr="003A4FC9" w:rsidRDefault="003A4FC9" w:rsidP="003A4FC9">
      <w:pPr>
        <w:pStyle w:val="NoSpacing"/>
        <w:rPr>
          <w:b/>
        </w:rPr>
      </w:pPr>
      <w:r w:rsidRPr="003A4FC9">
        <w:rPr>
          <w:b/>
        </w:rPr>
        <w:t>Apologies</w:t>
      </w:r>
    </w:p>
    <w:p w:rsidR="003A4FC9" w:rsidRDefault="004F162B" w:rsidP="003A4FC9">
      <w:pPr>
        <w:pStyle w:val="NoSpacing"/>
        <w:numPr>
          <w:ilvl w:val="0"/>
          <w:numId w:val="2"/>
        </w:numPr>
      </w:pPr>
      <w:r>
        <w:t>Gina</w:t>
      </w:r>
    </w:p>
    <w:p w:rsidR="003A4FC9" w:rsidRDefault="004F162B" w:rsidP="003A4FC9">
      <w:pPr>
        <w:pStyle w:val="NoSpacing"/>
        <w:numPr>
          <w:ilvl w:val="0"/>
          <w:numId w:val="2"/>
        </w:numPr>
      </w:pPr>
      <w:r>
        <w:t>Noelle</w:t>
      </w:r>
    </w:p>
    <w:p w:rsidR="003A4FC9" w:rsidRDefault="004F162B" w:rsidP="003A4FC9">
      <w:pPr>
        <w:pStyle w:val="NoSpacing"/>
        <w:numPr>
          <w:ilvl w:val="0"/>
          <w:numId w:val="2"/>
        </w:numPr>
      </w:pPr>
      <w:r>
        <w:t>Adrian</w:t>
      </w:r>
    </w:p>
    <w:p w:rsidR="009A5AA1" w:rsidRDefault="00DA3EAD" w:rsidP="003A4FC9">
      <w:pPr>
        <w:pStyle w:val="NoSpacing"/>
        <w:numPr>
          <w:ilvl w:val="0"/>
          <w:numId w:val="2"/>
        </w:numPr>
      </w:pPr>
      <w:r>
        <w:t>Doug</w:t>
      </w:r>
    </w:p>
    <w:p w:rsidR="00410EB8" w:rsidRDefault="00410EB8" w:rsidP="003A4FC9">
      <w:pPr>
        <w:pStyle w:val="NoSpacing"/>
      </w:pPr>
    </w:p>
    <w:p w:rsidR="003A4FC9" w:rsidRDefault="003A4FC9" w:rsidP="003A4FC9">
      <w:pPr>
        <w:pStyle w:val="NoSpacing"/>
      </w:pPr>
    </w:p>
    <w:p w:rsidR="004A281B" w:rsidRPr="003A4FC9" w:rsidRDefault="004A281B" w:rsidP="003A4FC9">
      <w:pPr>
        <w:pStyle w:val="NoSpacing"/>
        <w:rPr>
          <w:b/>
        </w:rPr>
      </w:pPr>
      <w:r w:rsidRPr="003A4FC9">
        <w:rPr>
          <w:b/>
        </w:rPr>
        <w:t>Actions from previous minutes</w:t>
      </w:r>
    </w:p>
    <w:p w:rsidR="009341B1" w:rsidRDefault="002407EA" w:rsidP="009341B1">
      <w:pPr>
        <w:pStyle w:val="NoSpacing"/>
      </w:pPr>
      <w:r>
        <w:t xml:space="preserve">Medication reviews – </w:t>
      </w:r>
      <w:r w:rsidR="002B7D0F">
        <w:t>Lisa</w:t>
      </w:r>
      <w:r>
        <w:t xml:space="preserve"> has spoken to a</w:t>
      </w:r>
      <w:r w:rsidR="008B25E0">
        <w:t>d</w:t>
      </w:r>
      <w:r>
        <w:t>mi</w:t>
      </w:r>
      <w:r w:rsidR="003A4FC9">
        <w:t xml:space="preserve">n and the issue </w:t>
      </w:r>
      <w:r w:rsidR="008B25E0">
        <w:t xml:space="preserve">seems to have stopped, she </w:t>
      </w:r>
      <w:r w:rsidR="003A4FC9">
        <w:t>has not</w:t>
      </w:r>
      <w:r w:rsidR="008B25E0">
        <w:t xml:space="preserve"> had any complaints re</w:t>
      </w:r>
      <w:r w:rsidR="00273B0A">
        <w:t>cently.</w:t>
      </w:r>
      <w:r w:rsidR="003A4FC9">
        <w:t xml:space="preserve">  A </w:t>
      </w:r>
      <w:r w:rsidR="009341B1">
        <w:t>comment was made about</w:t>
      </w:r>
      <w:r w:rsidR="003A4FC9">
        <w:t xml:space="preserve"> ordering medication online</w:t>
      </w:r>
      <w:r w:rsidR="00667223">
        <w:t xml:space="preserve"> when p</w:t>
      </w:r>
      <w:r w:rsidR="008F6955">
        <w:t>atients need a medication review -</w:t>
      </w:r>
      <w:r w:rsidR="009341B1">
        <w:t xml:space="preserve"> it tells patients that they are due a medication review but not how to go about getting one. We have telephone slots available for the pharmacy team to ring patient and do a medication review.</w:t>
      </w:r>
    </w:p>
    <w:p w:rsidR="009341B1" w:rsidRPr="009341B1" w:rsidRDefault="009341B1" w:rsidP="003A4FC9">
      <w:pPr>
        <w:pStyle w:val="NoSpacing"/>
        <w:rPr>
          <w:b/>
        </w:rPr>
      </w:pPr>
      <w:r w:rsidRPr="009341B1">
        <w:rPr>
          <w:b/>
        </w:rPr>
        <w:t xml:space="preserve">Action - </w:t>
      </w:r>
      <w:proofErr w:type="spellStart"/>
      <w:proofErr w:type="gramStart"/>
      <w:r w:rsidR="00273B0A" w:rsidRPr="009341B1">
        <w:rPr>
          <w:b/>
        </w:rPr>
        <w:t>Dav</w:t>
      </w:r>
      <w:proofErr w:type="spellEnd"/>
      <w:proofErr w:type="gramEnd"/>
      <w:r w:rsidR="00273B0A" w:rsidRPr="009341B1">
        <w:rPr>
          <w:b/>
        </w:rPr>
        <w:t xml:space="preserve"> will chase this up with the p</w:t>
      </w:r>
      <w:r w:rsidR="00656141" w:rsidRPr="009341B1">
        <w:rPr>
          <w:b/>
        </w:rPr>
        <w:t>harmacy team</w:t>
      </w:r>
      <w:r w:rsidR="007A7A94" w:rsidRPr="009341B1">
        <w:rPr>
          <w:b/>
        </w:rPr>
        <w:t xml:space="preserve"> and </w:t>
      </w:r>
      <w:r w:rsidR="003A4FC9" w:rsidRPr="009341B1">
        <w:rPr>
          <w:b/>
        </w:rPr>
        <w:t xml:space="preserve">have a </w:t>
      </w:r>
      <w:r w:rsidR="007A7A94" w:rsidRPr="009341B1">
        <w:rPr>
          <w:b/>
        </w:rPr>
        <w:t>look at the wording of this</w:t>
      </w:r>
      <w:r w:rsidR="00667223">
        <w:rPr>
          <w:b/>
        </w:rPr>
        <w:t xml:space="preserve"> on </w:t>
      </w:r>
      <w:proofErr w:type="spellStart"/>
      <w:r w:rsidR="00667223">
        <w:rPr>
          <w:b/>
        </w:rPr>
        <w:t>systmonline</w:t>
      </w:r>
      <w:proofErr w:type="spellEnd"/>
      <w:r w:rsidR="00656141" w:rsidRPr="009341B1">
        <w:rPr>
          <w:b/>
        </w:rPr>
        <w:t>.</w:t>
      </w:r>
      <w:r w:rsidRPr="009341B1">
        <w:rPr>
          <w:b/>
        </w:rPr>
        <w:t xml:space="preserve">  </w:t>
      </w:r>
    </w:p>
    <w:p w:rsidR="009341B1" w:rsidRDefault="009341B1" w:rsidP="003A4FC9">
      <w:pPr>
        <w:pStyle w:val="NoSpacing"/>
      </w:pPr>
    </w:p>
    <w:p w:rsidR="00DA3EAD" w:rsidRDefault="00667223" w:rsidP="003A4FC9">
      <w:pPr>
        <w:pStyle w:val="NoSpacing"/>
      </w:pPr>
      <w:r>
        <w:t>The u</w:t>
      </w:r>
      <w:r w:rsidR="007D42B6">
        <w:t xml:space="preserve">pdating </w:t>
      </w:r>
      <w:r>
        <w:t xml:space="preserve">of the website is </w:t>
      </w:r>
      <w:r w:rsidR="007D42B6">
        <w:t>ongoing for this year</w:t>
      </w:r>
      <w:r w:rsidR="000D1808">
        <w:t xml:space="preserve">. </w:t>
      </w:r>
      <w:r w:rsidR="007D42B6">
        <w:t xml:space="preserve"> The question was asked </w:t>
      </w:r>
      <w:r w:rsidR="00910D49">
        <w:t>if patient</w:t>
      </w:r>
      <w:r w:rsidR="007D42B6">
        <w:t>s</w:t>
      </w:r>
      <w:r w:rsidR="00910D49">
        <w:t xml:space="preserve"> are migratin</w:t>
      </w:r>
      <w:r w:rsidR="00D12949">
        <w:t>g to online and how quick</w:t>
      </w:r>
      <w:r>
        <w:t xml:space="preserve"> is this happening</w:t>
      </w:r>
      <w:r w:rsidR="00D12949">
        <w:t xml:space="preserve">, </w:t>
      </w:r>
      <w:proofErr w:type="spellStart"/>
      <w:proofErr w:type="gramStart"/>
      <w:r w:rsidR="00D12949">
        <w:t>Dav</w:t>
      </w:r>
      <w:proofErr w:type="spellEnd"/>
      <w:proofErr w:type="gramEnd"/>
      <w:r w:rsidR="00D12949">
        <w:t xml:space="preserve"> explained that the target was </w:t>
      </w:r>
      <w:r w:rsidR="007D42B6">
        <w:t>20% which we have met.  A suggestion was made as</w:t>
      </w:r>
      <w:r w:rsidR="00A6074E">
        <w:t xml:space="preserve"> an incentive for patie</w:t>
      </w:r>
      <w:r w:rsidR="00A77C06">
        <w:t>nts to sign up</w:t>
      </w:r>
      <w:r w:rsidR="007D42B6">
        <w:t xml:space="preserve"> to online was</w:t>
      </w:r>
      <w:r w:rsidR="00A83421">
        <w:t xml:space="preserve"> by offering more </w:t>
      </w:r>
      <w:r w:rsidR="00A77C06">
        <w:t>appoi</w:t>
      </w:r>
      <w:r w:rsidR="00A83421">
        <w:t xml:space="preserve">ntments online to </w:t>
      </w:r>
      <w:r w:rsidR="00A77C06">
        <w:t xml:space="preserve">stop patients coming down or </w:t>
      </w:r>
      <w:r w:rsidR="00D855E4">
        <w:t>trying to ring</w:t>
      </w:r>
      <w:r w:rsidR="00A83421">
        <w:t xml:space="preserve"> the surgery</w:t>
      </w:r>
      <w:r w:rsidR="00D855E4">
        <w:t xml:space="preserve"> at 8.30am.  </w:t>
      </w:r>
      <w:r w:rsidR="00A83421">
        <w:t>Another comment was</w:t>
      </w:r>
      <w:r w:rsidR="000E02C0">
        <w:t xml:space="preserve"> </w:t>
      </w:r>
      <w:r w:rsidR="00A83421">
        <w:t xml:space="preserve">that there </w:t>
      </w:r>
      <w:r w:rsidR="007E6D64">
        <w:t xml:space="preserve">were </w:t>
      </w:r>
      <w:r w:rsidR="00A83421">
        <w:t xml:space="preserve">currently </w:t>
      </w:r>
      <w:r w:rsidR="007E6D64">
        <w:t>n</w:t>
      </w:r>
      <w:r w:rsidR="00D855E4">
        <w:t xml:space="preserve">o </w:t>
      </w:r>
      <w:r w:rsidR="007E6D64">
        <w:t>appointments</w:t>
      </w:r>
      <w:r w:rsidR="00A83421">
        <w:t xml:space="preserve"> </w:t>
      </w:r>
      <w:r w:rsidR="000E02C0">
        <w:t>available</w:t>
      </w:r>
      <w:r w:rsidRPr="00667223">
        <w:t xml:space="preserve"> </w:t>
      </w:r>
      <w:r>
        <w:t>online</w:t>
      </w:r>
      <w:r w:rsidR="000E02C0">
        <w:t xml:space="preserve"> until July.  </w:t>
      </w:r>
      <w:r w:rsidR="00656141">
        <w:t xml:space="preserve">  </w:t>
      </w:r>
      <w:proofErr w:type="spellStart"/>
      <w:r w:rsidR="00A83421">
        <w:t>Dav</w:t>
      </w:r>
      <w:proofErr w:type="spellEnd"/>
      <w:r w:rsidR="00A83421">
        <w:t xml:space="preserve"> explained that more patients are signing up for online access to their medical records, a comment was to try and promote this by telling patients that</w:t>
      </w:r>
      <w:r w:rsidR="005A581B">
        <w:t xml:space="preserve"> you can c</w:t>
      </w:r>
      <w:r w:rsidR="00575364">
        <w:t xml:space="preserve">heck your records </w:t>
      </w:r>
      <w:r w:rsidR="00A83421">
        <w:t xml:space="preserve">online for insurance purposes etc.  </w:t>
      </w:r>
    </w:p>
    <w:p w:rsidR="009341B1" w:rsidRDefault="009341B1" w:rsidP="003A4FC9">
      <w:pPr>
        <w:pStyle w:val="NoSpacing"/>
      </w:pPr>
    </w:p>
    <w:p w:rsidR="00A83421" w:rsidRDefault="00A83421" w:rsidP="003A4FC9">
      <w:pPr>
        <w:pStyle w:val="NoSpacing"/>
      </w:pPr>
      <w:r>
        <w:t>A member of the group</w:t>
      </w:r>
      <w:r w:rsidR="00FC17BC">
        <w:t xml:space="preserve"> </w:t>
      </w:r>
      <w:r w:rsidR="008E23CC">
        <w:t>commented that she</w:t>
      </w:r>
      <w:r w:rsidR="00FC17BC">
        <w:t xml:space="preserve"> has an elderly friend who </w:t>
      </w:r>
      <w:r w:rsidR="00694BEB">
        <w:t xml:space="preserve">needs to speak </w:t>
      </w:r>
      <w:r>
        <w:t xml:space="preserve">to the GP </w:t>
      </w:r>
      <w:r w:rsidR="00694BEB">
        <w:t>regarding her</w:t>
      </w:r>
      <w:r>
        <w:t xml:space="preserve"> blood test results, there were</w:t>
      </w:r>
      <w:r w:rsidR="00694BEB">
        <w:t xml:space="preserve"> no telephone a</w:t>
      </w:r>
      <w:r>
        <w:t>ppointment for two weeks, and her friend</w:t>
      </w:r>
      <w:r w:rsidR="00694BEB">
        <w:t xml:space="preserve"> is </w:t>
      </w:r>
      <w:r>
        <w:t xml:space="preserve">quite anxious and </w:t>
      </w:r>
      <w:r w:rsidR="00667223">
        <w:t xml:space="preserve">is </w:t>
      </w:r>
      <w:r>
        <w:t>worrying about this</w:t>
      </w:r>
      <w:r w:rsidR="00E05542">
        <w:t xml:space="preserve">.  </w:t>
      </w:r>
      <w:proofErr w:type="spellStart"/>
      <w:proofErr w:type="gramStart"/>
      <w:r w:rsidR="00E05542">
        <w:t>Dav</w:t>
      </w:r>
      <w:proofErr w:type="spellEnd"/>
      <w:proofErr w:type="gramEnd"/>
      <w:r w:rsidR="00E05542">
        <w:t xml:space="preserve"> explained that our procedure is w</w:t>
      </w:r>
      <w:r>
        <w:t xml:space="preserve">hen </w:t>
      </w:r>
      <w:r w:rsidR="00E05542">
        <w:t xml:space="preserve">results come in </w:t>
      </w:r>
      <w:r>
        <w:t xml:space="preserve">to the surgery </w:t>
      </w:r>
      <w:r w:rsidR="00E05542">
        <w:t>they are filed into the patient records</w:t>
      </w:r>
      <w:r w:rsidR="00612B32">
        <w:t xml:space="preserve">, if it was urgent then the GP </w:t>
      </w:r>
      <w:r>
        <w:t xml:space="preserve">would contact the patient.  If it was </w:t>
      </w:r>
      <w:r w:rsidR="00612B32">
        <w:t>abnormal but expect</w:t>
      </w:r>
      <w:r w:rsidR="00624D0C">
        <w:t xml:space="preserve">ed then it is put in the diary for 3 weeks </w:t>
      </w:r>
      <w:r w:rsidR="00535F26">
        <w:t xml:space="preserve">and if the </w:t>
      </w:r>
      <w:r w:rsidR="00CD02F9">
        <w:t>patient</w:t>
      </w:r>
      <w:r w:rsidR="00535F26">
        <w:t xml:space="preserve"> </w:t>
      </w:r>
      <w:r>
        <w:t xml:space="preserve">has not contacted the surgery </w:t>
      </w:r>
      <w:r w:rsidR="00535F26">
        <w:t>within that time then a letter is sent to the patient.</w:t>
      </w:r>
      <w:r w:rsidR="008E23CC">
        <w:t xml:space="preserve"> </w:t>
      </w:r>
      <w:r>
        <w:t xml:space="preserve"> A comment was made that it would have been helpful if the procedure had been explained.</w:t>
      </w:r>
    </w:p>
    <w:p w:rsidR="008728F3" w:rsidRDefault="002F3091" w:rsidP="003A4FC9">
      <w:pPr>
        <w:pStyle w:val="NoSpacing"/>
        <w:rPr>
          <w:b/>
        </w:rPr>
      </w:pPr>
      <w:r w:rsidRPr="00A83421">
        <w:rPr>
          <w:b/>
        </w:rPr>
        <w:t xml:space="preserve">Action - </w:t>
      </w:r>
      <w:r w:rsidR="00A83421" w:rsidRPr="00A83421">
        <w:rPr>
          <w:b/>
        </w:rPr>
        <w:t>Lisa to take to this to the next reception</w:t>
      </w:r>
      <w:r w:rsidR="008E23CC" w:rsidRPr="00A83421">
        <w:rPr>
          <w:b/>
        </w:rPr>
        <w:t xml:space="preserve"> meeting </w:t>
      </w:r>
      <w:r w:rsidR="00A83421" w:rsidRPr="00A83421">
        <w:rPr>
          <w:b/>
        </w:rPr>
        <w:t xml:space="preserve">for admin </w:t>
      </w:r>
      <w:r w:rsidR="00A72A04" w:rsidRPr="00A83421">
        <w:rPr>
          <w:b/>
        </w:rPr>
        <w:t>to try and e</w:t>
      </w:r>
      <w:r w:rsidR="00A83421" w:rsidRPr="00A83421">
        <w:rPr>
          <w:b/>
        </w:rPr>
        <w:t xml:space="preserve">xplain how blood results work to patients when dealing with these kind of situations.  </w:t>
      </w:r>
    </w:p>
    <w:p w:rsidR="00404061" w:rsidRPr="008728F3" w:rsidRDefault="00016486" w:rsidP="003A4FC9">
      <w:pPr>
        <w:pStyle w:val="NoSpacing"/>
        <w:rPr>
          <w:b/>
        </w:rPr>
      </w:pPr>
      <w:r>
        <w:lastRenderedPageBreak/>
        <w:t xml:space="preserve">At the last meeting </w:t>
      </w:r>
      <w:proofErr w:type="spellStart"/>
      <w:proofErr w:type="gramStart"/>
      <w:r>
        <w:t>Dav</w:t>
      </w:r>
      <w:proofErr w:type="spellEnd"/>
      <w:proofErr w:type="gramEnd"/>
      <w:r>
        <w:t xml:space="preserve"> was asked to look at a</w:t>
      </w:r>
      <w:r w:rsidR="00A14E48">
        <w:t>ntibiotic prescribing</w:t>
      </w:r>
      <w:r>
        <w:t xml:space="preserve"> for the practice.  </w:t>
      </w:r>
      <w:r w:rsidR="00D322F1">
        <w:t xml:space="preserve">Antibacterial prescribing is down by </w:t>
      </w:r>
      <w:r w:rsidR="00E7332B">
        <w:t>2.</w:t>
      </w:r>
      <w:r w:rsidR="00640542">
        <w:t>3</w:t>
      </w:r>
      <w:r w:rsidR="00D322F1">
        <w:t>%, Quinolone and Cephalosporin is up by 2%, Co-</w:t>
      </w:r>
      <w:proofErr w:type="spellStart"/>
      <w:r w:rsidR="00D322F1">
        <w:t>Amoxiclav</w:t>
      </w:r>
      <w:proofErr w:type="spellEnd"/>
      <w:r w:rsidR="00D322F1">
        <w:t xml:space="preserve"> is down by 16.5%</w:t>
      </w:r>
      <w:r w:rsidR="00640542">
        <w:t xml:space="preserve">, </w:t>
      </w:r>
      <w:r w:rsidR="00D322F1">
        <w:t>Trimethoprim is down by 12%.  NSAIDs are down by 13%</w:t>
      </w:r>
      <w:r w:rsidR="00667223">
        <w:t>,</w:t>
      </w:r>
      <w:r w:rsidR="00D322F1">
        <w:t xml:space="preserve"> Ibuprofen and Naproxen is up by 5% and Benzodiazepine is up by 3%.  </w:t>
      </w:r>
      <w:r w:rsidR="00404061">
        <w:t xml:space="preserve"> </w:t>
      </w:r>
      <w:r w:rsidR="00D322F1">
        <w:t>Three</w:t>
      </w:r>
      <w:r w:rsidR="000F414B">
        <w:t xml:space="preserve"> ot</w:t>
      </w:r>
      <w:r w:rsidR="009E4A98">
        <w:t>her pra</w:t>
      </w:r>
      <w:r w:rsidR="00D322F1">
        <w:t>ctices in this area are worse than we are at antibiotic prescribing</w:t>
      </w:r>
      <w:r w:rsidR="009E4A98">
        <w:t xml:space="preserve">.  </w:t>
      </w:r>
    </w:p>
    <w:p w:rsidR="00A83421" w:rsidRDefault="00A83421" w:rsidP="003A4FC9">
      <w:pPr>
        <w:pStyle w:val="NoSpacing"/>
      </w:pPr>
    </w:p>
    <w:p w:rsidR="009E4A98" w:rsidRDefault="00A83421" w:rsidP="003A4FC9">
      <w:pPr>
        <w:pStyle w:val="NoSpacing"/>
      </w:pPr>
      <w:r>
        <w:t>Fr</w:t>
      </w:r>
      <w:r w:rsidR="009E4A98">
        <w:t xml:space="preserve">iends and </w:t>
      </w:r>
      <w:r w:rsidR="00D322F1">
        <w:t>F</w:t>
      </w:r>
      <w:r>
        <w:t xml:space="preserve">amily </w:t>
      </w:r>
      <w:r w:rsidR="00D322F1">
        <w:t xml:space="preserve">Test </w:t>
      </w:r>
      <w:r>
        <w:t xml:space="preserve">– </w:t>
      </w:r>
      <w:proofErr w:type="spellStart"/>
      <w:proofErr w:type="gramStart"/>
      <w:r>
        <w:t>D</w:t>
      </w:r>
      <w:r w:rsidR="004448E3">
        <w:t>av</w:t>
      </w:r>
      <w:proofErr w:type="spellEnd"/>
      <w:proofErr w:type="gramEnd"/>
      <w:r w:rsidR="004448E3">
        <w:t xml:space="preserve"> still </w:t>
      </w:r>
      <w:r w:rsidR="004F6996">
        <w:t>needs to e-mail Noelle and D</w:t>
      </w:r>
      <w:r w:rsidR="004448E3">
        <w:t>oug</w:t>
      </w:r>
      <w:r w:rsidR="004F6996">
        <w:t xml:space="preserve"> with regar</w:t>
      </w:r>
      <w:r w:rsidR="00D322F1">
        <w:t xml:space="preserve">ds to them coming to surgery to trying and encourage </w:t>
      </w:r>
      <w:r w:rsidR="004F6996">
        <w:t>patients to complete them</w:t>
      </w:r>
      <w:r w:rsidR="004448E3">
        <w:t>.</w:t>
      </w:r>
      <w:r w:rsidR="00804C34">
        <w:t xml:space="preserve">  Cath also offered to come into surgery.</w:t>
      </w:r>
    </w:p>
    <w:p w:rsidR="004A281B" w:rsidRDefault="004A281B" w:rsidP="003A4FC9">
      <w:pPr>
        <w:pStyle w:val="NoSpacing"/>
      </w:pPr>
    </w:p>
    <w:p w:rsidR="00A83421" w:rsidRDefault="00A83421" w:rsidP="003A4FC9">
      <w:pPr>
        <w:pStyle w:val="NoSpacing"/>
      </w:pPr>
    </w:p>
    <w:p w:rsidR="004A281B" w:rsidRPr="00A83421" w:rsidRDefault="004A281B" w:rsidP="003A4FC9">
      <w:pPr>
        <w:pStyle w:val="NoSpacing"/>
        <w:rPr>
          <w:b/>
        </w:rPr>
      </w:pPr>
      <w:r w:rsidRPr="00A83421">
        <w:rPr>
          <w:b/>
        </w:rPr>
        <w:t>GDPR – general data protection regulations update</w:t>
      </w:r>
    </w:p>
    <w:p w:rsidR="006F4C2E" w:rsidRDefault="00D322F1" w:rsidP="003A4FC9">
      <w:pPr>
        <w:pStyle w:val="NoSpacing"/>
      </w:pPr>
      <w:r>
        <w:t xml:space="preserve">This went live on the </w:t>
      </w:r>
      <w:r w:rsidR="006F4C2E">
        <w:t>25</w:t>
      </w:r>
      <w:r w:rsidR="006F4C2E" w:rsidRPr="006F4C2E">
        <w:rPr>
          <w:vertAlign w:val="superscript"/>
        </w:rPr>
        <w:t>th</w:t>
      </w:r>
      <w:r>
        <w:t xml:space="preserve"> May and there are </w:t>
      </w:r>
      <w:r w:rsidR="004E3D80">
        <w:t xml:space="preserve">a host of changes as to how we hold </w:t>
      </w:r>
      <w:r w:rsidR="001F617D">
        <w:t xml:space="preserve">data.  For </w:t>
      </w:r>
      <w:r w:rsidR="00507DE9">
        <w:t>patient</w:t>
      </w:r>
      <w:r w:rsidR="004E3D80">
        <w:t>s to continue to receive</w:t>
      </w:r>
      <w:r w:rsidR="00C44D9E">
        <w:t xml:space="preserve"> text messages we </w:t>
      </w:r>
      <w:r w:rsidR="004E3D80">
        <w:t>need to have explicit consent recorded, unfortunately we only had 50% of patients who we had this.  W</w:t>
      </w:r>
      <w:r w:rsidR="00C44D9E">
        <w:t xml:space="preserve">e used to </w:t>
      </w:r>
      <w:r w:rsidR="009E2BE9">
        <w:t xml:space="preserve">have </w:t>
      </w:r>
      <w:proofErr w:type="gramStart"/>
      <w:r w:rsidR="009E2BE9">
        <w:t>an opt</w:t>
      </w:r>
      <w:proofErr w:type="gramEnd"/>
      <w:r w:rsidR="009E2BE9">
        <w:t xml:space="preserve"> in policy where if a patient </w:t>
      </w:r>
      <w:r w:rsidR="00507DE9">
        <w:t>had</w:t>
      </w:r>
      <w:r w:rsidR="009E2BE9">
        <w:t xml:space="preserve"> given us there mobile number then we </w:t>
      </w:r>
      <w:r w:rsidR="004E3D80">
        <w:t xml:space="preserve">automatically gave them implicit consent; </w:t>
      </w:r>
      <w:r w:rsidR="00F637C0">
        <w:t>we have had to s</w:t>
      </w:r>
      <w:r w:rsidR="00253259">
        <w:t>witch this off</w:t>
      </w:r>
      <w:r w:rsidR="00935A26">
        <w:t xml:space="preserve"> with the new law</w:t>
      </w:r>
      <w:r w:rsidR="004E3D80">
        <w:t>.  For patients with implicit consent we have sent text</w:t>
      </w:r>
      <w:r w:rsidR="00253259">
        <w:t xml:space="preserve"> messages </w:t>
      </w:r>
      <w:r w:rsidR="004E3D80">
        <w:t xml:space="preserve">to them </w:t>
      </w:r>
      <w:r w:rsidR="00507DE9">
        <w:t>asking for consent</w:t>
      </w:r>
      <w:r w:rsidR="00935A26">
        <w:t>.</w:t>
      </w:r>
      <w:r w:rsidR="00CD0360">
        <w:t xml:space="preserve"> </w:t>
      </w:r>
      <w:r w:rsidR="00E520AB">
        <w:t xml:space="preserve"> </w:t>
      </w:r>
      <w:r w:rsidR="004E3D80">
        <w:t>If there is a breach</w:t>
      </w:r>
      <w:r w:rsidR="00E520AB">
        <w:t xml:space="preserve"> </w:t>
      </w:r>
      <w:r w:rsidR="00667223">
        <w:t>of data</w:t>
      </w:r>
      <w:r w:rsidR="004E3D80">
        <w:t xml:space="preserve"> we have </w:t>
      </w:r>
      <w:r w:rsidR="0078060A">
        <w:t>to report these</w:t>
      </w:r>
      <w:r w:rsidR="004E3D80">
        <w:t xml:space="preserve"> as we always have done, however we have</w:t>
      </w:r>
      <w:r w:rsidR="0078060A">
        <w:t xml:space="preserve"> a different time</w:t>
      </w:r>
      <w:r w:rsidR="00A528ED">
        <w:t xml:space="preserve"> scale and procedure </w:t>
      </w:r>
      <w:r w:rsidR="004E3D80">
        <w:t xml:space="preserve">to follow </w:t>
      </w:r>
      <w:r w:rsidR="00A528ED">
        <w:t xml:space="preserve">now. </w:t>
      </w:r>
      <w:r w:rsidR="00935A26">
        <w:t xml:space="preserve">  </w:t>
      </w:r>
    </w:p>
    <w:p w:rsidR="004A281B" w:rsidRDefault="004A281B" w:rsidP="003A4FC9">
      <w:pPr>
        <w:pStyle w:val="NoSpacing"/>
      </w:pPr>
    </w:p>
    <w:p w:rsidR="00A83421" w:rsidRDefault="00A83421" w:rsidP="003A4FC9">
      <w:pPr>
        <w:pStyle w:val="NoSpacing"/>
      </w:pPr>
    </w:p>
    <w:p w:rsidR="004A281B" w:rsidRPr="00A83421" w:rsidRDefault="004A281B" w:rsidP="003A4FC9">
      <w:pPr>
        <w:pStyle w:val="NoSpacing"/>
        <w:rPr>
          <w:b/>
        </w:rPr>
      </w:pPr>
      <w:r w:rsidRPr="00A83421">
        <w:rPr>
          <w:b/>
        </w:rPr>
        <w:t>Active signposting update</w:t>
      </w:r>
    </w:p>
    <w:p w:rsidR="004A281B" w:rsidRDefault="004E3D80" w:rsidP="003A4FC9">
      <w:pPr>
        <w:pStyle w:val="NoSpacing"/>
      </w:pPr>
      <w:proofErr w:type="spellStart"/>
      <w:proofErr w:type="gramStart"/>
      <w:r>
        <w:t>Dav</w:t>
      </w:r>
      <w:proofErr w:type="spellEnd"/>
      <w:proofErr w:type="gramEnd"/>
      <w:r>
        <w:t xml:space="preserve"> explained that since M</w:t>
      </w:r>
      <w:r w:rsidR="00527212">
        <w:t>arch</w:t>
      </w:r>
      <w:r>
        <w:t xml:space="preserve"> 2018 we have had 577</w:t>
      </w:r>
      <w:r w:rsidR="00527212">
        <w:t xml:space="preserve"> patients who have accepted the signposted</w:t>
      </w:r>
      <w:r w:rsidR="002B2AD7">
        <w:t xml:space="preserve"> and bee</w:t>
      </w:r>
      <w:r>
        <w:t xml:space="preserve">n signposted elsewhere, for example </w:t>
      </w:r>
      <w:r w:rsidR="002B2AD7">
        <w:t xml:space="preserve">some will have been internal </w:t>
      </w:r>
      <w:r>
        <w:t>to the pharmacy team</w:t>
      </w:r>
      <w:r w:rsidR="002B2AD7">
        <w:t xml:space="preserve">. </w:t>
      </w:r>
      <w:r w:rsidR="00886F1B">
        <w:t xml:space="preserve"> </w:t>
      </w:r>
      <w:r>
        <w:t>We can breakdown the figures to show</w:t>
      </w:r>
      <w:r w:rsidR="00886F1B">
        <w:t xml:space="preserve"> how many </w:t>
      </w:r>
      <w:r>
        <w:t xml:space="preserve">patients </w:t>
      </w:r>
      <w:r w:rsidR="00886F1B">
        <w:t>have b</w:t>
      </w:r>
      <w:r>
        <w:t>een signposted</w:t>
      </w:r>
      <w:r w:rsidR="00EF6047">
        <w:t xml:space="preserve">, how many have been rejected and </w:t>
      </w:r>
      <w:r w:rsidR="00197374">
        <w:t xml:space="preserve">which staff members have done the signposted. </w:t>
      </w:r>
      <w:r w:rsidR="002A6D1C">
        <w:t xml:space="preserve"> </w:t>
      </w:r>
      <w:r w:rsidR="00B324AC">
        <w:t>We will continue to review this reg</w:t>
      </w:r>
      <w:r w:rsidR="00B750F4">
        <w:t>ular</w:t>
      </w:r>
      <w:r w:rsidR="008F6955">
        <w:t>ly</w:t>
      </w:r>
      <w:r w:rsidR="00B750F4">
        <w:t xml:space="preserve">.  </w:t>
      </w:r>
      <w:r w:rsidR="00EF6047">
        <w:t xml:space="preserve">Active signposting </w:t>
      </w:r>
      <w:r w:rsidR="005F1DA3">
        <w:t>was f</w:t>
      </w:r>
      <w:r w:rsidR="00B750F4">
        <w:t xml:space="preserve">irst done in </w:t>
      </w:r>
      <w:r w:rsidR="005F1DA3">
        <w:t>Wakefield</w:t>
      </w:r>
      <w:r w:rsidR="00667223">
        <w:t xml:space="preserve"> and </w:t>
      </w:r>
      <w:proofErr w:type="spellStart"/>
      <w:proofErr w:type="gramStart"/>
      <w:r w:rsidR="00667223">
        <w:t>Dav</w:t>
      </w:r>
      <w:proofErr w:type="spellEnd"/>
      <w:proofErr w:type="gramEnd"/>
      <w:r w:rsidR="00667223">
        <w:t xml:space="preserve"> said </w:t>
      </w:r>
      <w:r w:rsidR="00EF6047">
        <w:t>there is</w:t>
      </w:r>
      <w:r w:rsidR="00B750F4">
        <w:t xml:space="preserve"> no evidenc</w:t>
      </w:r>
      <w:r w:rsidR="005F1DA3">
        <w:t>e that it reduced the number of telephone calls</w:t>
      </w:r>
      <w:r w:rsidR="008F6955">
        <w:t xml:space="preserve"> into the practice, but that signposting is designed to reduce GP workload</w:t>
      </w:r>
      <w:r w:rsidR="005F1DA3">
        <w:t xml:space="preserve">.  </w:t>
      </w:r>
    </w:p>
    <w:p w:rsidR="00EF6047" w:rsidRDefault="00EF6047" w:rsidP="003A4FC9">
      <w:pPr>
        <w:pStyle w:val="NoSpacing"/>
      </w:pPr>
      <w:r>
        <w:t xml:space="preserve">We had a patient last week who rang for an appointment because she had new shoes and her feet hurt, plus a man who had cut himself shaving and it would not stop bleeding.  </w:t>
      </w:r>
      <w:r w:rsidR="008F6955">
        <w:t xml:space="preserve">It was agreed that these cases could have been signposted instead of booked into GP appointments. </w:t>
      </w:r>
    </w:p>
    <w:p w:rsidR="0046080A" w:rsidRDefault="0046080A" w:rsidP="003A4FC9">
      <w:pPr>
        <w:pStyle w:val="NoSpacing"/>
      </w:pPr>
    </w:p>
    <w:p w:rsidR="00A83421" w:rsidRDefault="00A83421" w:rsidP="003A4FC9">
      <w:pPr>
        <w:pStyle w:val="NoSpacing"/>
      </w:pPr>
    </w:p>
    <w:p w:rsidR="004A281B" w:rsidRPr="00A83421" w:rsidRDefault="004A281B" w:rsidP="003A4FC9">
      <w:pPr>
        <w:pStyle w:val="NoSpacing"/>
        <w:rPr>
          <w:b/>
        </w:rPr>
      </w:pPr>
      <w:r w:rsidRPr="00A83421">
        <w:rPr>
          <w:b/>
        </w:rPr>
        <w:t>Extended access update and physio appointments</w:t>
      </w:r>
    </w:p>
    <w:p w:rsidR="00331CA4" w:rsidRDefault="00EB211F" w:rsidP="003A4FC9">
      <w:pPr>
        <w:pStyle w:val="NoSpacing"/>
      </w:pPr>
      <w:r>
        <w:t xml:space="preserve">We offer late night appointments on Tuesday and Wednesday evenings on alternate weeks.  At the last meeting the group asked for an analysis of who was using these appointments.   During May </w:t>
      </w:r>
      <w:r w:rsidR="00CD7DD2">
        <w:t>14%</w:t>
      </w:r>
      <w:r>
        <w:t xml:space="preserve"> of the appointments were used </w:t>
      </w:r>
      <w:r w:rsidR="00016486">
        <w:t xml:space="preserve">by </w:t>
      </w:r>
      <w:r>
        <w:t xml:space="preserve">patients aged between 0-15 years, </w:t>
      </w:r>
      <w:r w:rsidR="00190704">
        <w:t xml:space="preserve">71% by patients aged between 16 and 65 years and </w:t>
      </w:r>
      <w:r w:rsidR="00CD7DD2">
        <w:t xml:space="preserve">15 </w:t>
      </w:r>
      <w:r w:rsidR="00A37D3C">
        <w:t xml:space="preserve">% </w:t>
      </w:r>
      <w:r>
        <w:t xml:space="preserve">by the over 65’s.  </w:t>
      </w:r>
      <w:r w:rsidR="00A37D3C">
        <w:t xml:space="preserve"> </w:t>
      </w:r>
    </w:p>
    <w:p w:rsidR="00C77444" w:rsidRDefault="00190704" w:rsidP="003A4FC9">
      <w:pPr>
        <w:pStyle w:val="NoSpacing"/>
      </w:pPr>
      <w:r>
        <w:t xml:space="preserve">During the first week </w:t>
      </w:r>
      <w:r w:rsidR="00667223">
        <w:t xml:space="preserve">of offering this </w:t>
      </w:r>
      <w:r>
        <w:t>72</w:t>
      </w:r>
      <w:r w:rsidR="00A37D3C">
        <w:t xml:space="preserve">% of </w:t>
      </w:r>
      <w:r w:rsidR="00667223">
        <w:t xml:space="preserve">the </w:t>
      </w:r>
      <w:r w:rsidR="00EB211F">
        <w:t>appointments were utilised</w:t>
      </w:r>
      <w:r w:rsidR="008F6955">
        <w:t xml:space="preserve">, </w:t>
      </w:r>
      <w:r>
        <w:t>84%</w:t>
      </w:r>
      <w:r w:rsidR="008F6955">
        <w:t xml:space="preserve"> in the second week, </w:t>
      </w:r>
      <w:r w:rsidR="00667223">
        <w:t>81%</w:t>
      </w:r>
      <w:r w:rsidR="008F6955">
        <w:t xml:space="preserve"> in the third week, and </w:t>
      </w:r>
      <w:r w:rsidR="00667223">
        <w:t>93%</w:t>
      </w:r>
      <w:r w:rsidR="008F6955">
        <w:t xml:space="preserve"> in the fourth week</w:t>
      </w:r>
      <w:r w:rsidR="00667223">
        <w:t>.</w:t>
      </w:r>
      <w:r w:rsidR="00801AA5">
        <w:t xml:space="preserve">  </w:t>
      </w:r>
      <w:r w:rsidR="00041404">
        <w:t>We offer GP,</w:t>
      </w:r>
      <w:r w:rsidR="008F6955">
        <w:t xml:space="preserve"> nurse practitioner, nurse, </w:t>
      </w:r>
      <w:r w:rsidR="00041404">
        <w:t xml:space="preserve">pharmacy </w:t>
      </w:r>
      <w:r w:rsidR="008F6955">
        <w:t xml:space="preserve">and HCA </w:t>
      </w:r>
      <w:r w:rsidR="00041404">
        <w:t xml:space="preserve">appointments.  </w:t>
      </w:r>
      <w:r w:rsidR="00801AA5">
        <w:t xml:space="preserve">The scheme </w:t>
      </w:r>
      <w:r w:rsidR="00472E78">
        <w:t xml:space="preserve">will </w:t>
      </w:r>
      <w:r w:rsidR="00801AA5">
        <w:t>r</w:t>
      </w:r>
      <w:r w:rsidR="00472E78">
        <w:t>un for two</w:t>
      </w:r>
      <w:r w:rsidR="00801AA5">
        <w:t xml:space="preserve"> y</w:t>
      </w:r>
      <w:r w:rsidR="00A14E48">
        <w:t>ears</w:t>
      </w:r>
      <w:r w:rsidR="008F6955">
        <w:t xml:space="preserve"> but there may be revisions before then</w:t>
      </w:r>
      <w:r w:rsidR="00A14E48">
        <w:t>.</w:t>
      </w:r>
    </w:p>
    <w:p w:rsidR="00611324" w:rsidRDefault="00611324" w:rsidP="003A4FC9">
      <w:pPr>
        <w:pStyle w:val="NoSpacing"/>
      </w:pPr>
    </w:p>
    <w:p w:rsidR="004A281B" w:rsidRDefault="00472E78" w:rsidP="003A4FC9">
      <w:pPr>
        <w:pStyle w:val="NoSpacing"/>
      </w:pPr>
      <w:r>
        <w:t>T</w:t>
      </w:r>
      <w:r w:rsidR="00611324">
        <w:t>here is a</w:t>
      </w:r>
      <w:r>
        <w:t>lso a</w:t>
      </w:r>
      <w:r w:rsidR="00611324">
        <w:t xml:space="preserve"> hub at the </w:t>
      </w:r>
      <w:r w:rsidR="001F05B8">
        <w:t>Huddersfield</w:t>
      </w:r>
      <w:r>
        <w:t xml:space="preserve"> Royal Infirmary offering appointments on an evening and weekends which we can book into.  They have nine appointments</w:t>
      </w:r>
      <w:r w:rsidR="00D921FD">
        <w:t xml:space="preserve"> </w:t>
      </w:r>
      <w:r>
        <w:t>every day at the moment.  T</w:t>
      </w:r>
      <w:r w:rsidR="00D921FD">
        <w:t>hey are going to</w:t>
      </w:r>
      <w:r>
        <w:t xml:space="preserve"> introduce physio to these appointments soon</w:t>
      </w:r>
      <w:r w:rsidR="00041404">
        <w:t xml:space="preserve">.  The </w:t>
      </w:r>
      <w:r w:rsidR="00D921FD">
        <w:t>su</w:t>
      </w:r>
      <w:r w:rsidR="00041404">
        <w:t>ggestion is</w:t>
      </w:r>
      <w:r w:rsidR="001F05B8">
        <w:t xml:space="preserve"> that the GP reviews </w:t>
      </w:r>
      <w:r w:rsidR="00A6517F">
        <w:t>the patient first before th</w:t>
      </w:r>
      <w:r w:rsidR="00041404">
        <w:t>ey are booked into the physio appointment</w:t>
      </w:r>
      <w:r w:rsidR="00667223">
        <w:t>s</w:t>
      </w:r>
      <w:r w:rsidR="00A6517F">
        <w:t xml:space="preserve">.  </w:t>
      </w:r>
    </w:p>
    <w:p w:rsidR="00A83421" w:rsidRDefault="00A83421" w:rsidP="003A4FC9">
      <w:pPr>
        <w:pStyle w:val="NoSpacing"/>
      </w:pPr>
    </w:p>
    <w:p w:rsidR="00041404" w:rsidRDefault="00041404" w:rsidP="003A4FC9">
      <w:pPr>
        <w:pStyle w:val="NoSpacing"/>
      </w:pPr>
    </w:p>
    <w:p w:rsidR="008728F3" w:rsidRDefault="008728F3" w:rsidP="003A4FC9">
      <w:pPr>
        <w:pStyle w:val="NoSpacing"/>
        <w:rPr>
          <w:b/>
        </w:rPr>
      </w:pPr>
    </w:p>
    <w:p w:rsidR="004A281B" w:rsidRPr="00A83421" w:rsidRDefault="004A281B" w:rsidP="003A4FC9">
      <w:pPr>
        <w:pStyle w:val="NoSpacing"/>
        <w:rPr>
          <w:b/>
        </w:rPr>
      </w:pPr>
      <w:bookmarkStart w:id="0" w:name="_GoBack"/>
      <w:bookmarkEnd w:id="0"/>
      <w:r w:rsidRPr="00A83421">
        <w:rPr>
          <w:b/>
        </w:rPr>
        <w:lastRenderedPageBreak/>
        <w:t>Staff updates and recruitment</w:t>
      </w:r>
    </w:p>
    <w:p w:rsidR="003A520C" w:rsidRDefault="00041404" w:rsidP="003A4FC9">
      <w:pPr>
        <w:pStyle w:val="NoSpacing"/>
      </w:pPr>
      <w:r>
        <w:t>We have r</w:t>
      </w:r>
      <w:r w:rsidR="00067430">
        <w:t xml:space="preserve">ecently said </w:t>
      </w:r>
      <w:r w:rsidR="003A520C">
        <w:t>goodbye</w:t>
      </w:r>
      <w:r w:rsidR="00067430">
        <w:t xml:space="preserve"> to Dr Ch</w:t>
      </w:r>
      <w:r>
        <w:t>eema who retired at the end of M</w:t>
      </w:r>
      <w:r w:rsidR="00067430">
        <w:t>arch.  We are trying to recruit</w:t>
      </w:r>
      <w:r w:rsidR="00494AE3">
        <w:t xml:space="preserve"> another nurse practitioner but we </w:t>
      </w:r>
      <w:r>
        <w:t>have not had much interest in this post</w:t>
      </w:r>
      <w:r w:rsidR="00494AE3">
        <w:t xml:space="preserve">.  </w:t>
      </w:r>
    </w:p>
    <w:p w:rsidR="00041404" w:rsidRDefault="00041404" w:rsidP="003A4FC9">
      <w:pPr>
        <w:pStyle w:val="NoSpacing"/>
      </w:pPr>
    </w:p>
    <w:p w:rsidR="007A2AF5" w:rsidRDefault="00041404" w:rsidP="003A4FC9">
      <w:pPr>
        <w:pStyle w:val="NoSpacing"/>
      </w:pPr>
      <w:r>
        <w:t>We have a pharmacist leaving us mid-June</w:t>
      </w:r>
      <w:r w:rsidR="007A2AF5">
        <w:t xml:space="preserve"> and she will be </w:t>
      </w:r>
      <w:r w:rsidR="002B2D41">
        <w:t>replaced</w:t>
      </w:r>
      <w:r w:rsidR="007A2AF5">
        <w:t xml:space="preserve"> with a </w:t>
      </w:r>
      <w:r w:rsidR="00F223CE">
        <w:t>pharmacist</w:t>
      </w:r>
      <w:r w:rsidR="007A2AF5">
        <w:t xml:space="preserve"> and </w:t>
      </w:r>
      <w:r>
        <w:t>a pharmacist technician.  We will be</w:t>
      </w:r>
      <w:r w:rsidR="002B2D41">
        <w:t xml:space="preserve"> interviewing </w:t>
      </w:r>
      <w:r>
        <w:t xml:space="preserve">for these posts </w:t>
      </w:r>
      <w:r w:rsidR="002B2D41">
        <w:t xml:space="preserve">in the next weeks or so.  </w:t>
      </w:r>
    </w:p>
    <w:p w:rsidR="00041404" w:rsidRDefault="00041404" w:rsidP="003A4FC9">
      <w:pPr>
        <w:pStyle w:val="NoSpacing"/>
      </w:pPr>
    </w:p>
    <w:p w:rsidR="00DD6771" w:rsidRDefault="00041404" w:rsidP="003A4FC9">
      <w:pPr>
        <w:pStyle w:val="NoSpacing"/>
      </w:pPr>
      <w:r>
        <w:t xml:space="preserve">On the </w:t>
      </w:r>
      <w:r w:rsidR="00494AE3">
        <w:t>19</w:t>
      </w:r>
      <w:r w:rsidR="00494AE3" w:rsidRPr="00494AE3">
        <w:rPr>
          <w:vertAlign w:val="superscript"/>
        </w:rPr>
        <w:t>th</w:t>
      </w:r>
      <w:r w:rsidR="00494AE3">
        <w:t xml:space="preserve"> Jun</w:t>
      </w:r>
      <w:r>
        <w:t>e we are having</w:t>
      </w:r>
      <w:r w:rsidR="00DD6771">
        <w:t xml:space="preserve"> a practice development session</w:t>
      </w:r>
      <w:r w:rsidR="00955F0D">
        <w:t xml:space="preserve"> </w:t>
      </w:r>
      <w:r w:rsidR="0062397F">
        <w:t xml:space="preserve">during our next practice protected time </w:t>
      </w:r>
      <w:r w:rsidR="00DD6771">
        <w:t>training;</w:t>
      </w:r>
      <w:r w:rsidR="0062397F">
        <w:t xml:space="preserve"> this will </w:t>
      </w:r>
      <w:r w:rsidR="00DD6771">
        <w:t>include</w:t>
      </w:r>
      <w:r w:rsidR="00955F0D">
        <w:t xml:space="preserve"> a mix</w:t>
      </w:r>
      <w:r w:rsidR="00DD6771">
        <w:t>ture</w:t>
      </w:r>
      <w:r w:rsidR="006345B3">
        <w:t xml:space="preserve"> of staff</w:t>
      </w:r>
      <w:r w:rsidR="00DD6771">
        <w:t xml:space="preserve"> from the practice.  We will be looking </w:t>
      </w:r>
      <w:r w:rsidR="0081474F">
        <w:t>at different ways of working.</w:t>
      </w:r>
      <w:r w:rsidR="00DD6771">
        <w:t xml:space="preserve">  </w:t>
      </w:r>
    </w:p>
    <w:p w:rsidR="00DD6771" w:rsidRDefault="00DD6771" w:rsidP="003A4FC9">
      <w:pPr>
        <w:pStyle w:val="NoSpacing"/>
      </w:pPr>
    </w:p>
    <w:p w:rsidR="00067430" w:rsidRDefault="00DD6771" w:rsidP="003A4FC9">
      <w:pPr>
        <w:pStyle w:val="NoSpacing"/>
      </w:pPr>
      <w:r>
        <w:t>A member of the group</w:t>
      </w:r>
      <w:r w:rsidR="00996E96">
        <w:t xml:space="preserve"> asked who chooses the date</w:t>
      </w:r>
      <w:r>
        <w:t>s</w:t>
      </w:r>
      <w:r w:rsidR="00996E96">
        <w:t xml:space="preserve"> that we shut for </w:t>
      </w:r>
      <w:r w:rsidR="000A1089">
        <w:t xml:space="preserve">training </w:t>
      </w:r>
      <w:r>
        <w:t xml:space="preserve">because </w:t>
      </w:r>
      <w:r w:rsidR="000A1089">
        <w:t xml:space="preserve">the last time we were shut they needed </w:t>
      </w:r>
      <w:r>
        <w:t>to see someone.  The walking in centre in</w:t>
      </w:r>
      <w:r w:rsidR="000A1089">
        <w:t xml:space="preserve"> </w:t>
      </w:r>
      <w:r w:rsidR="00435393">
        <w:t>Halifax</w:t>
      </w:r>
      <w:r>
        <w:t xml:space="preserve"> </w:t>
      </w:r>
      <w:r w:rsidR="000A1089">
        <w:t>was also shut so</w:t>
      </w:r>
      <w:r w:rsidR="00F62CEF">
        <w:t xml:space="preserve"> </w:t>
      </w:r>
      <w:r>
        <w:t xml:space="preserve">they ended up going to the Dewsbury walk in centre.  They </w:t>
      </w:r>
      <w:r w:rsidR="00F62CEF">
        <w:t xml:space="preserve">needed </w:t>
      </w:r>
      <w:r w:rsidR="00435393">
        <w:t>antibiotics</w:t>
      </w:r>
      <w:r w:rsidR="00F62CEF">
        <w:t xml:space="preserve"> but the com</w:t>
      </w:r>
      <w:r w:rsidR="00CF4B33">
        <w:t xml:space="preserve">puter </w:t>
      </w:r>
      <w:r>
        <w:t xml:space="preserve">at Dewsbury </w:t>
      </w:r>
      <w:r w:rsidR="00CF4B33">
        <w:t xml:space="preserve">said that she was allergic to </w:t>
      </w:r>
      <w:r>
        <w:t>drugs but not which ones which caused a few problems.</w:t>
      </w:r>
      <w:r w:rsidR="00435393">
        <w:t xml:space="preserve">  </w:t>
      </w:r>
      <w:proofErr w:type="spellStart"/>
      <w:proofErr w:type="gramStart"/>
      <w:r>
        <w:t>Dav</w:t>
      </w:r>
      <w:proofErr w:type="spellEnd"/>
      <w:proofErr w:type="gramEnd"/>
      <w:r>
        <w:t xml:space="preserve"> explained that i</w:t>
      </w:r>
      <w:r w:rsidR="00435393">
        <w:t>t</w:t>
      </w:r>
      <w:r>
        <w:t>’</w:t>
      </w:r>
      <w:r w:rsidR="00435393">
        <w:t>s the CCG who ch</w:t>
      </w:r>
      <w:r>
        <w:t>o</w:t>
      </w:r>
      <w:r w:rsidR="00435393">
        <w:t>ose</w:t>
      </w:r>
      <w:r>
        <w:t xml:space="preserve">s the dates for training, however NHS </w:t>
      </w:r>
      <w:r w:rsidR="007A2AF5">
        <w:t xml:space="preserve">111 provides cover while we are shut.  </w:t>
      </w:r>
      <w:r w:rsidR="00AE5E42">
        <w:t xml:space="preserve">The patient was not previously aware that NHS 111 provided cover.  The patient group were reminded this information is on the telephone message and on a poster on the door.  </w:t>
      </w:r>
    </w:p>
    <w:p w:rsidR="004A281B" w:rsidRDefault="004A281B" w:rsidP="003A4FC9">
      <w:pPr>
        <w:pStyle w:val="NoSpacing"/>
      </w:pPr>
    </w:p>
    <w:p w:rsidR="00DD6771" w:rsidRDefault="00DD6771" w:rsidP="003A4FC9">
      <w:pPr>
        <w:pStyle w:val="NoSpacing"/>
      </w:pPr>
    </w:p>
    <w:p w:rsidR="004A281B" w:rsidRPr="00A83421" w:rsidRDefault="004A281B" w:rsidP="003A4FC9">
      <w:pPr>
        <w:pStyle w:val="NoSpacing"/>
        <w:rPr>
          <w:b/>
        </w:rPr>
      </w:pPr>
      <w:r w:rsidRPr="00A83421">
        <w:rPr>
          <w:b/>
        </w:rPr>
        <w:t>AOB</w:t>
      </w:r>
    </w:p>
    <w:p w:rsidR="00F223CE" w:rsidRDefault="00F223CE" w:rsidP="003A4FC9">
      <w:pPr>
        <w:pStyle w:val="NoSpacing"/>
      </w:pPr>
      <w:r>
        <w:t>Martin asked i</w:t>
      </w:r>
      <w:r w:rsidR="00960DC2">
        <w:t>f anyone went to the pa</w:t>
      </w:r>
      <w:r w:rsidR="00A300DB">
        <w:t>tient reference meeting at the Town H</w:t>
      </w:r>
      <w:r w:rsidR="00960DC2">
        <w:t xml:space="preserve">all as he </w:t>
      </w:r>
      <w:r w:rsidR="00DD6771">
        <w:t>could not</w:t>
      </w:r>
      <w:r w:rsidR="00960DC2">
        <w:t xml:space="preserve"> attend.</w:t>
      </w:r>
      <w:r w:rsidR="00AE5E42">
        <w:t xml:space="preserve">  It did not appear any of the group had attended.</w:t>
      </w:r>
    </w:p>
    <w:p w:rsidR="00A83421" w:rsidRDefault="00A83421" w:rsidP="003A4FC9">
      <w:pPr>
        <w:pStyle w:val="NoSpacing"/>
      </w:pPr>
    </w:p>
    <w:p w:rsidR="00960DC2" w:rsidRDefault="00DD6771" w:rsidP="003A4FC9">
      <w:pPr>
        <w:pStyle w:val="NoSpacing"/>
      </w:pPr>
      <w:r>
        <w:t>A member of the group</w:t>
      </w:r>
      <w:r w:rsidR="003E0B1B">
        <w:t xml:space="preserve"> </w:t>
      </w:r>
      <w:r>
        <w:t xml:space="preserve">explained that she </w:t>
      </w:r>
      <w:r w:rsidR="003E0B1B">
        <w:t xml:space="preserve">rang </w:t>
      </w:r>
      <w:r>
        <w:t xml:space="preserve">the surgery </w:t>
      </w:r>
      <w:r w:rsidR="003E0B1B">
        <w:t xml:space="preserve">in </w:t>
      </w:r>
      <w:r w:rsidR="00D5136E">
        <w:t>February</w:t>
      </w:r>
      <w:r w:rsidR="003E0B1B">
        <w:t xml:space="preserve"> for the results of her </w:t>
      </w:r>
      <w:r>
        <w:t>x-ray, the lady who answered the phone</w:t>
      </w:r>
      <w:r w:rsidR="002A4493">
        <w:t xml:space="preserve"> said </w:t>
      </w:r>
      <w:r w:rsidR="001A7BA8">
        <w:t xml:space="preserve">you </w:t>
      </w:r>
      <w:r>
        <w:t>do not sound well can I</w:t>
      </w:r>
      <w:r w:rsidR="00A300DB">
        <w:t xml:space="preserve"> get the GP to ring you.  T</w:t>
      </w:r>
      <w:r w:rsidR="001A7BA8">
        <w:t xml:space="preserve">he </w:t>
      </w:r>
      <w:r w:rsidR="00A300DB">
        <w:t>GP rang her and gave her an appointment for that day; s</w:t>
      </w:r>
      <w:r w:rsidR="00DB6385">
        <w:t xml:space="preserve">he was then admitted to </w:t>
      </w:r>
      <w:r w:rsidR="00A300DB">
        <w:t xml:space="preserve">the hospital and </w:t>
      </w:r>
      <w:r w:rsidR="00925686">
        <w:t>would like to th</w:t>
      </w:r>
      <w:r w:rsidR="00A300DB">
        <w:t>ank the receptionist and the GP.  S</w:t>
      </w:r>
      <w:r w:rsidR="00925686">
        <w:t xml:space="preserve">he </w:t>
      </w:r>
      <w:r w:rsidR="00A300DB">
        <w:t xml:space="preserve">explained that she </w:t>
      </w:r>
      <w:r w:rsidR="00925686">
        <w:t xml:space="preserve">was </w:t>
      </w:r>
      <w:r w:rsidR="00D5136E">
        <w:t>in the GPs room for an hour and half and no other patients were seen</w:t>
      </w:r>
      <w:r w:rsidR="00A300DB">
        <w:t xml:space="preserve"> during that time</w:t>
      </w:r>
      <w:r w:rsidR="00D5136E">
        <w:t xml:space="preserve">.  </w:t>
      </w:r>
      <w:r w:rsidR="00AE5E42">
        <w:t xml:space="preserve">This would not have been possible without asking the nature of the problem.  </w:t>
      </w:r>
    </w:p>
    <w:p w:rsidR="00A83421" w:rsidRDefault="00A83421" w:rsidP="003A4FC9">
      <w:pPr>
        <w:pStyle w:val="NoSpacing"/>
      </w:pPr>
    </w:p>
    <w:p w:rsidR="00A83421" w:rsidRDefault="00A300DB" w:rsidP="003A4FC9">
      <w:pPr>
        <w:pStyle w:val="NoSpacing"/>
      </w:pPr>
      <w:r>
        <w:t>The question was asked as to what we can do to</w:t>
      </w:r>
      <w:r w:rsidR="004C1BE6">
        <w:t xml:space="preserve"> recruit more patients to the patient group</w:t>
      </w:r>
      <w:r>
        <w:t xml:space="preserve">.  We have </w:t>
      </w:r>
      <w:r w:rsidR="006E541B">
        <w:t>two new memb</w:t>
      </w:r>
      <w:r>
        <w:t xml:space="preserve">ers today and </w:t>
      </w:r>
      <w:proofErr w:type="spellStart"/>
      <w:proofErr w:type="gramStart"/>
      <w:r>
        <w:t>Dav</w:t>
      </w:r>
      <w:proofErr w:type="spellEnd"/>
      <w:proofErr w:type="gramEnd"/>
      <w:r>
        <w:t xml:space="preserve"> asked how they found out about it.  They explained that they saw an</w:t>
      </w:r>
      <w:r w:rsidR="006E541B">
        <w:t xml:space="preserve"> </w:t>
      </w:r>
      <w:r w:rsidR="006068E9">
        <w:t xml:space="preserve">advert on </w:t>
      </w:r>
      <w:r>
        <w:t>our</w:t>
      </w:r>
      <w:r w:rsidR="006E541B">
        <w:t xml:space="preserve"> notice board</w:t>
      </w:r>
      <w:r>
        <w:t xml:space="preserve"> for the patient reference meeting at the Town Hall and then enquired at reception</w:t>
      </w:r>
      <w:r w:rsidR="006068E9">
        <w:t>.</w:t>
      </w:r>
      <w:r w:rsidR="00A83421">
        <w:t xml:space="preserve">  A suggest</w:t>
      </w:r>
      <w:r>
        <w:t>ion</w:t>
      </w:r>
      <w:r w:rsidR="00A85425">
        <w:t xml:space="preserve"> for recruiting more members </w:t>
      </w:r>
      <w:r w:rsidR="00A83421">
        <w:t>was that we pu</w:t>
      </w:r>
      <w:r w:rsidR="004B6EAF">
        <w:t xml:space="preserve">t a notice on the board advertising </w:t>
      </w:r>
      <w:r w:rsidR="00A83421">
        <w:t>when the next meeting is and to</w:t>
      </w:r>
      <w:r w:rsidR="004B6EAF">
        <w:t xml:space="preserve"> put details</w:t>
      </w:r>
      <w:r w:rsidR="00A83421">
        <w:t xml:space="preserve"> on the website.  </w:t>
      </w:r>
      <w:r w:rsidR="00804C34">
        <w:t xml:space="preserve">Another suggestion was to add a section on the Friends and Family Test asking if patients would like to join the patient group and to </w:t>
      </w:r>
      <w:r w:rsidR="000F087A">
        <w:t xml:space="preserve">also </w:t>
      </w:r>
      <w:r w:rsidR="00804C34">
        <w:t>put a statement on explaining why we ask patients for information when booking appointments.</w:t>
      </w:r>
    </w:p>
    <w:p w:rsidR="00FC0F11" w:rsidRPr="00FC0F11" w:rsidRDefault="00FC0F11" w:rsidP="003A4FC9">
      <w:pPr>
        <w:pStyle w:val="NoSpacing"/>
        <w:rPr>
          <w:b/>
        </w:rPr>
      </w:pPr>
      <w:r w:rsidRPr="00FC0F11">
        <w:rPr>
          <w:b/>
        </w:rPr>
        <w:t>Action – advertise when the next meeting is on the noticeboard and website.</w:t>
      </w:r>
    </w:p>
    <w:p w:rsidR="00FC0F11" w:rsidRPr="00FC0F11" w:rsidRDefault="00FC0F11" w:rsidP="003A4FC9">
      <w:pPr>
        <w:pStyle w:val="NoSpacing"/>
        <w:rPr>
          <w:b/>
        </w:rPr>
      </w:pPr>
      <w:r w:rsidRPr="00FC0F11">
        <w:rPr>
          <w:b/>
        </w:rPr>
        <w:t>Action – add to Friends and Family Test asking patients if they would like to join the patient group.</w:t>
      </w:r>
    </w:p>
    <w:p w:rsidR="00FC0F11" w:rsidRPr="00FC0F11" w:rsidRDefault="00FC0F11" w:rsidP="003A4FC9">
      <w:pPr>
        <w:pStyle w:val="NoSpacing"/>
        <w:rPr>
          <w:b/>
        </w:rPr>
      </w:pPr>
      <w:r w:rsidRPr="00FC0F11">
        <w:rPr>
          <w:b/>
        </w:rPr>
        <w:t>Action – put a statement on the</w:t>
      </w:r>
      <w:r>
        <w:t xml:space="preserve"> </w:t>
      </w:r>
      <w:r w:rsidRPr="00FC0F11">
        <w:rPr>
          <w:b/>
        </w:rPr>
        <w:t xml:space="preserve">Friends and Family Test explaining why we ask patients for information when booking appointments. </w:t>
      </w:r>
    </w:p>
    <w:p w:rsidR="00FC0F11" w:rsidRDefault="00FC0F11" w:rsidP="003A4FC9">
      <w:pPr>
        <w:pStyle w:val="NoSpacing"/>
      </w:pPr>
    </w:p>
    <w:p w:rsidR="006068E9" w:rsidRDefault="004B6EAF" w:rsidP="003A4FC9">
      <w:pPr>
        <w:pStyle w:val="NoSpacing"/>
      </w:pPr>
      <w:r>
        <w:t>A member of the group mentioned that she brought a poster in for a local group that she attends and had noticed that it was not on the noticeboard.</w:t>
      </w:r>
      <w:r w:rsidR="008619FD">
        <w:t xml:space="preserve">  Lisa </w:t>
      </w:r>
      <w:r w:rsidR="00CA7F9C">
        <w:t>explained that the there is a community noticeboard in the red zone</w:t>
      </w:r>
      <w:r>
        <w:t xml:space="preserve"> and it more than likely on there.  Lisa checked after the meeting and the poster is on the community noticeboard in the red zone. </w:t>
      </w:r>
    </w:p>
    <w:p w:rsidR="00A83421" w:rsidRDefault="00A83421" w:rsidP="003A4FC9">
      <w:pPr>
        <w:pStyle w:val="NoSpacing"/>
      </w:pPr>
    </w:p>
    <w:p w:rsidR="000F087A" w:rsidRDefault="000F087A" w:rsidP="003A4FC9">
      <w:pPr>
        <w:pStyle w:val="NoSpacing"/>
      </w:pPr>
    </w:p>
    <w:p w:rsidR="000F087A" w:rsidRDefault="000F087A" w:rsidP="003A4FC9">
      <w:pPr>
        <w:pStyle w:val="NoSpacing"/>
      </w:pPr>
      <w:r>
        <w:t>Date of next meetings – 4</w:t>
      </w:r>
      <w:r w:rsidRPr="000F087A">
        <w:rPr>
          <w:vertAlign w:val="superscript"/>
        </w:rPr>
        <w:t>th</w:t>
      </w:r>
      <w:r>
        <w:t xml:space="preserve"> September 2018 at 5pm and 4</w:t>
      </w:r>
      <w:r w:rsidRPr="000F087A">
        <w:rPr>
          <w:vertAlign w:val="superscript"/>
        </w:rPr>
        <w:t>th</w:t>
      </w:r>
      <w:r>
        <w:t xml:space="preserve"> December 2018 at 5pm.</w:t>
      </w:r>
    </w:p>
    <w:sectPr w:rsidR="000F0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2172"/>
    <w:multiLevelType w:val="hybridMultilevel"/>
    <w:tmpl w:val="6F7A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7087"/>
    <w:multiLevelType w:val="hybridMultilevel"/>
    <w:tmpl w:val="6652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7A"/>
    <w:rsid w:val="00016486"/>
    <w:rsid w:val="00041404"/>
    <w:rsid w:val="00067430"/>
    <w:rsid w:val="000A1089"/>
    <w:rsid w:val="000D1808"/>
    <w:rsid w:val="000E02C0"/>
    <w:rsid w:val="000F087A"/>
    <w:rsid w:val="000F180D"/>
    <w:rsid w:val="000F414B"/>
    <w:rsid w:val="00143A1A"/>
    <w:rsid w:val="0017447A"/>
    <w:rsid w:val="00190704"/>
    <w:rsid w:val="00197374"/>
    <w:rsid w:val="001A646A"/>
    <w:rsid w:val="001A7BA8"/>
    <w:rsid w:val="001F05B8"/>
    <w:rsid w:val="001F617D"/>
    <w:rsid w:val="00227877"/>
    <w:rsid w:val="002407EA"/>
    <w:rsid w:val="00253259"/>
    <w:rsid w:val="00273B0A"/>
    <w:rsid w:val="002A4493"/>
    <w:rsid w:val="002A6D1C"/>
    <w:rsid w:val="002B2AD7"/>
    <w:rsid w:val="002B2D41"/>
    <w:rsid w:val="002B7D0F"/>
    <w:rsid w:val="002F3091"/>
    <w:rsid w:val="00331CA4"/>
    <w:rsid w:val="0037225A"/>
    <w:rsid w:val="003A4FC9"/>
    <w:rsid w:val="003A520C"/>
    <w:rsid w:val="003C7720"/>
    <w:rsid w:val="003E0B1B"/>
    <w:rsid w:val="00404061"/>
    <w:rsid w:val="00410EB8"/>
    <w:rsid w:val="0042650D"/>
    <w:rsid w:val="00435393"/>
    <w:rsid w:val="004448E3"/>
    <w:rsid w:val="0046080A"/>
    <w:rsid w:val="00472E78"/>
    <w:rsid w:val="00491D69"/>
    <w:rsid w:val="00494AE3"/>
    <w:rsid w:val="00496035"/>
    <w:rsid w:val="004A281B"/>
    <w:rsid w:val="004B6EAF"/>
    <w:rsid w:val="004C1BE6"/>
    <w:rsid w:val="004E3D80"/>
    <w:rsid w:val="004F162B"/>
    <w:rsid w:val="004F6996"/>
    <w:rsid w:val="00507DE9"/>
    <w:rsid w:val="00527212"/>
    <w:rsid w:val="00535F26"/>
    <w:rsid w:val="00575364"/>
    <w:rsid w:val="005A581B"/>
    <w:rsid w:val="005D32A3"/>
    <w:rsid w:val="005F1DA3"/>
    <w:rsid w:val="006068E9"/>
    <w:rsid w:val="00611324"/>
    <w:rsid w:val="00612B32"/>
    <w:rsid w:val="0062397F"/>
    <w:rsid w:val="00624D0C"/>
    <w:rsid w:val="006345B3"/>
    <w:rsid w:val="00640542"/>
    <w:rsid w:val="00656141"/>
    <w:rsid w:val="00667223"/>
    <w:rsid w:val="006849DE"/>
    <w:rsid w:val="00694BEB"/>
    <w:rsid w:val="006E541B"/>
    <w:rsid w:val="006F4C2E"/>
    <w:rsid w:val="0078060A"/>
    <w:rsid w:val="007A2AF5"/>
    <w:rsid w:val="007A7A94"/>
    <w:rsid w:val="007D129A"/>
    <w:rsid w:val="007D42B6"/>
    <w:rsid w:val="007E6D64"/>
    <w:rsid w:val="00801AA5"/>
    <w:rsid w:val="00804C34"/>
    <w:rsid w:val="0081474F"/>
    <w:rsid w:val="008619FD"/>
    <w:rsid w:val="008728F3"/>
    <w:rsid w:val="00876A31"/>
    <w:rsid w:val="00886F1B"/>
    <w:rsid w:val="008B25E0"/>
    <w:rsid w:val="008E23CC"/>
    <w:rsid w:val="008F6955"/>
    <w:rsid w:val="00910D49"/>
    <w:rsid w:val="00925686"/>
    <w:rsid w:val="009341B1"/>
    <w:rsid w:val="00934727"/>
    <w:rsid w:val="00935A26"/>
    <w:rsid w:val="00947E8D"/>
    <w:rsid w:val="00955F0D"/>
    <w:rsid w:val="00960DC2"/>
    <w:rsid w:val="00996E96"/>
    <w:rsid w:val="009A5AA1"/>
    <w:rsid w:val="009E2BE9"/>
    <w:rsid w:val="009E4A98"/>
    <w:rsid w:val="00A14E48"/>
    <w:rsid w:val="00A300DB"/>
    <w:rsid w:val="00A37D3C"/>
    <w:rsid w:val="00A528ED"/>
    <w:rsid w:val="00A6074E"/>
    <w:rsid w:val="00A6517F"/>
    <w:rsid w:val="00A72A04"/>
    <w:rsid w:val="00A77C06"/>
    <w:rsid w:val="00A83421"/>
    <w:rsid w:val="00A85425"/>
    <w:rsid w:val="00AC298D"/>
    <w:rsid w:val="00AE5E42"/>
    <w:rsid w:val="00B324AC"/>
    <w:rsid w:val="00B62145"/>
    <w:rsid w:val="00B70C1E"/>
    <w:rsid w:val="00B750F4"/>
    <w:rsid w:val="00C44D9E"/>
    <w:rsid w:val="00C77444"/>
    <w:rsid w:val="00CA7F9C"/>
    <w:rsid w:val="00CD02F9"/>
    <w:rsid w:val="00CD0360"/>
    <w:rsid w:val="00CD7DD2"/>
    <w:rsid w:val="00CF4B33"/>
    <w:rsid w:val="00D03D1A"/>
    <w:rsid w:val="00D12949"/>
    <w:rsid w:val="00D322F1"/>
    <w:rsid w:val="00D5136E"/>
    <w:rsid w:val="00D855E4"/>
    <w:rsid w:val="00D921FD"/>
    <w:rsid w:val="00D97DFB"/>
    <w:rsid w:val="00DA3EAD"/>
    <w:rsid w:val="00DB6385"/>
    <w:rsid w:val="00DD6771"/>
    <w:rsid w:val="00E05542"/>
    <w:rsid w:val="00E520AB"/>
    <w:rsid w:val="00E7332B"/>
    <w:rsid w:val="00EB211F"/>
    <w:rsid w:val="00EF6047"/>
    <w:rsid w:val="00F223CE"/>
    <w:rsid w:val="00F54052"/>
    <w:rsid w:val="00F62CEF"/>
    <w:rsid w:val="00F637C0"/>
    <w:rsid w:val="00FC0F11"/>
    <w:rsid w:val="00FC17BC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grange.ops@gmail.com</dc:creator>
  <cp:lastModifiedBy>nicola.charlesworth</cp:lastModifiedBy>
  <cp:revision>2</cp:revision>
  <cp:lastPrinted>2018-06-13T10:13:00Z</cp:lastPrinted>
  <dcterms:created xsi:type="dcterms:W3CDTF">2018-06-20T15:38:00Z</dcterms:created>
  <dcterms:modified xsi:type="dcterms:W3CDTF">2018-06-20T15:38:00Z</dcterms:modified>
</cp:coreProperties>
</file>